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2E" w:rsidRPr="00140A2E" w:rsidRDefault="00140A2E" w:rsidP="00140A2E">
      <w:pPr>
        <w:spacing w:line="500" w:lineRule="exact"/>
        <w:jc w:val="center"/>
        <w:outlineLvl w:val="0"/>
        <w:rPr>
          <w:rFonts w:ascii="楷体_GB2312" w:eastAsia="楷体_GB2312" w:hAnsi="Times New Roman" w:cs="Times New Roman"/>
          <w:b/>
          <w:color w:val="000000"/>
          <w:sz w:val="36"/>
          <w:szCs w:val="24"/>
        </w:rPr>
      </w:pPr>
      <w:bookmarkStart w:id="0" w:name="_Toc501696295"/>
      <w:bookmarkStart w:id="1" w:name="_Toc509585281"/>
      <w:r w:rsidRPr="00140A2E">
        <w:rPr>
          <w:rFonts w:ascii="楷体_GB2312" w:eastAsia="楷体_GB2312" w:hAnsi="Times New Roman" w:cs="Times New Roman" w:hint="eastAsia"/>
          <w:b/>
          <w:color w:val="000000"/>
          <w:sz w:val="36"/>
          <w:szCs w:val="24"/>
        </w:rPr>
        <w:t>电子信息工程专业培养方案</w:t>
      </w:r>
      <w:bookmarkEnd w:id="0"/>
      <w:bookmarkEnd w:id="1"/>
    </w:p>
    <w:p w:rsidR="00140A2E" w:rsidRPr="00140A2E" w:rsidRDefault="00140A2E" w:rsidP="00140A2E">
      <w:pPr>
        <w:spacing w:line="500" w:lineRule="exact"/>
        <w:jc w:val="center"/>
        <w:rPr>
          <w:rFonts w:ascii="楷体_GB2312" w:eastAsia="楷体_GB2312" w:hAnsi="Times New Roman" w:cs="Times New Roman"/>
          <w:b/>
          <w:color w:val="000000"/>
          <w:sz w:val="36"/>
          <w:szCs w:val="24"/>
        </w:rPr>
      </w:pPr>
      <w:r w:rsidRPr="00140A2E">
        <w:rPr>
          <w:rFonts w:ascii="楷体_GB2312" w:eastAsia="楷体_GB2312" w:hAnsi="Times New Roman" w:cs="Times New Roman" w:hint="eastAsia"/>
          <w:b/>
          <w:color w:val="000000"/>
          <w:sz w:val="36"/>
          <w:szCs w:val="24"/>
        </w:rPr>
        <w:t>（2011年版）</w:t>
      </w:r>
    </w:p>
    <w:p w:rsidR="00140A2E" w:rsidRPr="00140A2E" w:rsidRDefault="00140A2E" w:rsidP="00140A2E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2" w:name="_Toc509585282"/>
      <w:r w:rsidRPr="00140A2E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一、专业代码及专业名称</w:t>
      </w:r>
      <w:bookmarkEnd w:id="2"/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140A2E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专业代码：</w:t>
      </w: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080603</w:t>
      </w:r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140A2E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专业名称：</w:t>
      </w: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电子信息工程</w:t>
      </w:r>
    </w:p>
    <w:p w:rsidR="00140A2E" w:rsidRPr="00140A2E" w:rsidRDefault="00140A2E" w:rsidP="00140A2E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3" w:name="_Toc509585283"/>
      <w:r w:rsidRPr="00140A2E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二、培养目标及规格</w:t>
      </w:r>
      <w:bookmarkEnd w:id="3"/>
    </w:p>
    <w:p w:rsidR="00140A2E" w:rsidRPr="00140A2E" w:rsidRDefault="00140A2E" w:rsidP="00140A2E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（一）培养目标</w:t>
      </w:r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本专业培养德智体全面发展，具备电子技术和信息系统的基础知识，能从事各类电子设备和信息系统的研究、设计、制造、应用和开发，为地方经济和社会发展服务的合格工程技术人才。</w:t>
      </w:r>
    </w:p>
    <w:p w:rsidR="00140A2E" w:rsidRPr="00140A2E" w:rsidRDefault="00140A2E" w:rsidP="00140A2E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（二）培养规格</w:t>
      </w:r>
    </w:p>
    <w:p w:rsidR="00140A2E" w:rsidRPr="00140A2E" w:rsidRDefault="00140A2E" w:rsidP="00140A2E">
      <w:pPr>
        <w:spacing w:line="360" w:lineRule="auto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1．德育方面</w:t>
      </w:r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坚持党的基本路线，拥护党的各项方针政策；热爱祖国，奉献社会，树立科学的世界观、价值观和人生观；具有改革创新意识；具有团队精神和良好的思想道德素质及专业思想素质。</w:t>
      </w:r>
    </w:p>
    <w:p w:rsidR="00140A2E" w:rsidRPr="00140A2E" w:rsidRDefault="00140A2E" w:rsidP="00140A2E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2．智育方面</w:t>
      </w:r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（1）较系统地掌握本专业基础理论知识，受到电子和信息工程实践的基本训练，能够适应电子和信息工程方面的工作；</w:t>
      </w:r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（2）掌握电子电路的基本理论和实验技能，具备分析、设计、开发、应用和集成电子设备和信息系统的基本能力；</w:t>
      </w:r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（3）掌握信息获取、处理的基本理论和应用的一般方法，具备设计、集成、应用及计算机模拟信息系统的基本能力；</w:t>
      </w:r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（4）掌握本专业所必需的物理学、数学等基础知识和实验、算法设计能力；</w:t>
      </w:r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（5）了解信息产业的基本方针、政策和法规，了解企业管理的基本知识；</w:t>
      </w:r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（6）了解电子设备和信息系统的理论前沿，具有研究、开发新系统、新技</w:t>
      </w: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术的初步能力；</w:t>
      </w:r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（7）掌握一种外国语，能熟练操作计算机；</w:t>
      </w:r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（8）掌握文献检索、资料查询及运用现代信息技术获得信息的基本方法，具备</w:t>
      </w: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一定的科学研究和实际工作能力。</w:t>
      </w:r>
    </w:p>
    <w:p w:rsidR="00140A2E" w:rsidRPr="00140A2E" w:rsidRDefault="00140A2E" w:rsidP="00140A2E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lastRenderedPageBreak/>
        <w:t>3．体育、美育及其它方面</w:t>
      </w:r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达到国家规定的《大学生体育合格标准》，掌握体育运动的基础知识和科学锻炼身体的基本方法，具有良好的卫生习惯和生活习惯，具有健康的身体素质和心理素质，具备一定的艺术审美修养。</w:t>
      </w:r>
    </w:p>
    <w:p w:rsidR="00140A2E" w:rsidRPr="00140A2E" w:rsidRDefault="00140A2E" w:rsidP="00140A2E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4" w:name="_Toc509585284"/>
      <w:r w:rsidRPr="00140A2E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三、专业主干课程</w:t>
      </w:r>
      <w:bookmarkEnd w:id="4"/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模拟电子技术基础、数字电子技术基础、信号与系统、微机原理与接口技术、通</w:t>
      </w: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信原理、数字信号处理、电磁场与电磁波、自动控制原理。</w:t>
      </w:r>
    </w:p>
    <w:p w:rsidR="00140A2E" w:rsidRPr="00140A2E" w:rsidRDefault="00140A2E" w:rsidP="00140A2E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5" w:name="_Toc509585285"/>
      <w:r w:rsidRPr="00140A2E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四、学制和修业年限</w:t>
      </w:r>
      <w:bookmarkEnd w:id="5"/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基本学制4年，修业年限3-7年。学生可根据自身情况，选择提前或推迟毕业。</w:t>
      </w: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学生至少应修满179学分。</w:t>
      </w:r>
    </w:p>
    <w:p w:rsidR="00140A2E" w:rsidRPr="00140A2E" w:rsidRDefault="00140A2E" w:rsidP="00140A2E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6" w:name="_Toc509585286"/>
      <w:r w:rsidRPr="00140A2E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五、授予学位</w:t>
      </w:r>
      <w:bookmarkEnd w:id="6"/>
    </w:p>
    <w:p w:rsidR="00140A2E" w:rsidRPr="00140A2E" w:rsidRDefault="00140A2E" w:rsidP="00140A2E">
      <w:pPr>
        <w:spacing w:line="360" w:lineRule="auto"/>
        <w:ind w:firstLineChars="200" w:firstLine="480"/>
        <w:jc w:val="left"/>
        <w:rPr>
          <w:rFonts w:ascii="楷体_GB2312" w:eastAsia="楷体_GB2312" w:hAnsi="Times New Roman" w:cs="Times New Roman"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color w:val="000000"/>
          <w:sz w:val="24"/>
          <w:szCs w:val="24"/>
        </w:rPr>
        <w:t>工学学士</w:t>
      </w:r>
    </w:p>
    <w:p w:rsidR="00140A2E" w:rsidRPr="00140A2E" w:rsidRDefault="00140A2E" w:rsidP="00140A2E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7" w:name="_Toc509585287"/>
      <w:r w:rsidRPr="00140A2E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t>六、课程结构及学分构成</w:t>
      </w:r>
      <w:bookmarkEnd w:id="7"/>
    </w:p>
    <w:p w:rsidR="00140A2E" w:rsidRPr="00140A2E" w:rsidRDefault="00140A2E" w:rsidP="00140A2E">
      <w:pPr>
        <w:spacing w:line="360" w:lineRule="auto"/>
        <w:jc w:val="center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电子信息工程专业课程结构及学分构成表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135"/>
        <w:gridCol w:w="1565"/>
        <w:gridCol w:w="960"/>
        <w:gridCol w:w="1137"/>
        <w:gridCol w:w="1119"/>
        <w:gridCol w:w="900"/>
        <w:gridCol w:w="1960"/>
      </w:tblGrid>
      <w:tr w:rsidR="00140A2E" w:rsidRPr="00140A2E" w:rsidTr="00066D9E">
        <w:trPr>
          <w:trHeight w:val="514"/>
          <w:jc w:val="center"/>
        </w:trPr>
        <w:tc>
          <w:tcPr>
            <w:tcW w:w="47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课程结构（学分）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学分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占总学分的比例%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备注</w:t>
            </w:r>
          </w:p>
        </w:tc>
      </w:tr>
      <w:tr w:rsidR="00140A2E" w:rsidRPr="00140A2E" w:rsidTr="00066D9E">
        <w:trPr>
          <w:trHeight w:val="229"/>
          <w:jc w:val="center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必修课</w:t>
            </w:r>
          </w:p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（115学分</w:t>
            </w: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）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通识教育平台课程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27.4%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66"/>
                <w:sz w:val="18"/>
                <w:szCs w:val="18"/>
              </w:rPr>
              <w:t>根据专业性质设置，少于规定学分的，其学分移至专业基础平台中</w:t>
            </w:r>
          </w:p>
        </w:tc>
      </w:tr>
      <w:tr w:rsidR="00140A2E" w:rsidRPr="00140A2E" w:rsidTr="00066D9E">
        <w:trPr>
          <w:trHeight w:val="277"/>
          <w:jc w:val="center"/>
        </w:trPr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学科基础平台课程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  <w:tr w:rsidR="00140A2E" w:rsidRPr="00140A2E" w:rsidTr="00066D9E">
        <w:trPr>
          <w:trHeight w:val="152"/>
          <w:jc w:val="center"/>
        </w:trPr>
        <w:tc>
          <w:tcPr>
            <w:tcW w:w="27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专业基础平台课程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18.4%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  <w:tr w:rsidR="00140A2E" w:rsidRPr="00140A2E" w:rsidTr="00066D9E">
        <w:trPr>
          <w:trHeight w:hRule="exact" w:val="567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（64学分）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限制性选修课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专业拓展平台课程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25.2%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  <w:tr w:rsidR="00140A2E" w:rsidRPr="00140A2E" w:rsidTr="00066D9E">
        <w:trPr>
          <w:trHeight w:hRule="exact" w:val="310"/>
          <w:jc w:val="center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任意性选修课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素质拓展</w:t>
            </w:r>
          </w:p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院系级任选课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10.6%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Times New Roman" w:cs="Times New Roman"/>
                <w:color w:val="000000"/>
                <w:w w:val="8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66"/>
                <w:sz w:val="18"/>
                <w:szCs w:val="18"/>
              </w:rPr>
              <w:t>含跨专业修读10学分，其中文理交叉选4学分。</w:t>
            </w:r>
          </w:p>
        </w:tc>
      </w:tr>
      <w:tr w:rsidR="00140A2E" w:rsidRPr="00140A2E" w:rsidTr="00066D9E">
        <w:trPr>
          <w:trHeight w:hRule="exact" w:val="260"/>
          <w:jc w:val="center"/>
        </w:trPr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校级公选课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</w:tcBorders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Times New Roman" w:cs="Times New Roman"/>
                <w:color w:val="000000"/>
                <w:w w:val="66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hRule="exact" w:val="482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合计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66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66"/>
                <w:szCs w:val="21"/>
              </w:rPr>
              <w:t>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</w:tbl>
    <w:p w:rsidR="00140A2E" w:rsidRPr="00140A2E" w:rsidRDefault="00140A2E" w:rsidP="00140A2E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r w:rsidRPr="00140A2E">
        <w:rPr>
          <w:rFonts w:ascii="楷体_GB2312" w:eastAsia="楷体_GB2312" w:hAnsi="Times New Roman" w:cs="Times New Roman"/>
          <w:b/>
          <w:color w:val="000000"/>
          <w:sz w:val="24"/>
          <w:szCs w:val="24"/>
        </w:rPr>
        <w:br w:type="page"/>
      </w:r>
      <w:bookmarkStart w:id="8" w:name="_Toc509585288"/>
      <w:r w:rsidRPr="00140A2E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七、实践性教学环节构成</w:t>
      </w:r>
      <w:bookmarkEnd w:id="8"/>
    </w:p>
    <w:p w:rsidR="00140A2E" w:rsidRPr="00140A2E" w:rsidRDefault="00140A2E" w:rsidP="00140A2E">
      <w:pPr>
        <w:spacing w:line="360" w:lineRule="auto"/>
        <w:jc w:val="center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电子信息工程专业课程结构及学分构成表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2539"/>
        <w:gridCol w:w="790"/>
        <w:gridCol w:w="1650"/>
        <w:gridCol w:w="1660"/>
        <w:gridCol w:w="1830"/>
      </w:tblGrid>
      <w:tr w:rsidR="00140A2E" w:rsidRPr="00140A2E" w:rsidTr="00066D9E">
        <w:trPr>
          <w:trHeight w:val="415"/>
          <w:jc w:val="center"/>
        </w:trPr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名  称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课内学时或周数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安排学期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140A2E" w:rsidRPr="00140A2E" w:rsidTr="00066D9E">
        <w:trPr>
          <w:trHeight w:val="415"/>
          <w:jc w:val="center"/>
        </w:trPr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实验课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590学时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各学期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val="415"/>
          <w:jc w:val="center"/>
        </w:trPr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课程实践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264学时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各学期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val="415"/>
          <w:jc w:val="center"/>
        </w:trPr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生产见习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val="415"/>
          <w:jc w:val="center"/>
        </w:trPr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金工实习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第六学期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val="415"/>
          <w:jc w:val="center"/>
        </w:trPr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生产实习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6周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第七学期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val="415"/>
          <w:jc w:val="center"/>
        </w:trPr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</w:tcPr>
          <w:p w:rsidR="00140A2E" w:rsidRPr="00140A2E" w:rsidRDefault="00140A2E" w:rsidP="00140A2E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电子技术工艺（含电装实习）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第四学期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val="415"/>
          <w:jc w:val="center"/>
        </w:trPr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毕业设计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12周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第八学期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val="214"/>
          <w:jc w:val="center"/>
        </w:trPr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实践创新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第八学期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学生申请，物电学院认定</w:t>
            </w:r>
          </w:p>
        </w:tc>
      </w:tr>
      <w:tr w:rsidR="00140A2E" w:rsidRPr="00140A2E" w:rsidTr="00066D9E">
        <w:trPr>
          <w:trHeight w:val="214"/>
          <w:jc w:val="center"/>
        </w:trPr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国防教育与军事训练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val="242"/>
          <w:jc w:val="center"/>
        </w:trPr>
        <w:tc>
          <w:tcPr>
            <w:tcW w:w="2539" w:type="dxa"/>
            <w:tcBorders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40A2E" w:rsidRPr="00140A2E" w:rsidRDefault="00140A2E" w:rsidP="00140A2E">
      <w:pPr>
        <w:spacing w:line="360" w:lineRule="auto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</w:p>
    <w:p w:rsidR="00140A2E" w:rsidRPr="00140A2E" w:rsidRDefault="00140A2E" w:rsidP="00140A2E">
      <w:pPr>
        <w:rPr>
          <w:rFonts w:ascii="楷体_GB2312" w:eastAsia="楷体_GB2312" w:hAnsi="Times New Roman" w:cs="Times New Roman"/>
          <w:b/>
          <w:color w:val="000000"/>
          <w:sz w:val="28"/>
          <w:szCs w:val="28"/>
        </w:rPr>
        <w:sectPr w:rsidR="00140A2E" w:rsidRPr="00140A2E" w:rsidSect="001048D6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40A2E" w:rsidRPr="00140A2E" w:rsidRDefault="00140A2E" w:rsidP="00140A2E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bookmarkStart w:id="9" w:name="_Toc509585289"/>
      <w:r w:rsidRPr="00140A2E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八、电子信息工程专业指导性教学计划总表</w:t>
      </w:r>
      <w:bookmarkEnd w:id="9"/>
    </w:p>
    <w:p w:rsidR="00140A2E" w:rsidRPr="00140A2E" w:rsidRDefault="00140A2E" w:rsidP="00140A2E">
      <w:pPr>
        <w:spacing w:line="360" w:lineRule="auto"/>
        <w:jc w:val="center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电子信息工程</w:t>
      </w:r>
      <w:r w:rsidRPr="00140A2E">
        <w:rPr>
          <w:rFonts w:ascii="楷体_GB2312" w:eastAsia="楷体_GB2312" w:hAnsi="Times New Roman" w:cs="Times New Roman"/>
          <w:b/>
          <w:color w:val="000000"/>
          <w:sz w:val="24"/>
          <w:szCs w:val="24"/>
        </w:rPr>
        <w:t>专业</w:t>
      </w:r>
      <w:r w:rsidRPr="00140A2E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指导性</w:t>
      </w:r>
      <w:r w:rsidRPr="00140A2E">
        <w:rPr>
          <w:rFonts w:ascii="楷体_GB2312" w:eastAsia="楷体_GB2312" w:hAnsi="Times New Roman" w:cs="Times New Roman"/>
          <w:b/>
          <w:color w:val="000000"/>
          <w:sz w:val="24"/>
          <w:szCs w:val="24"/>
        </w:rPr>
        <w:t>教学计划总表</w:t>
      </w:r>
    </w:p>
    <w:tbl>
      <w:tblPr>
        <w:tblW w:w="8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598"/>
        <w:gridCol w:w="970"/>
        <w:gridCol w:w="10"/>
        <w:gridCol w:w="2320"/>
        <w:gridCol w:w="480"/>
        <w:gridCol w:w="550"/>
        <w:gridCol w:w="600"/>
        <w:gridCol w:w="480"/>
        <w:gridCol w:w="450"/>
        <w:gridCol w:w="510"/>
        <w:gridCol w:w="727"/>
      </w:tblGrid>
      <w:tr w:rsidR="00140A2E" w:rsidRPr="00140A2E" w:rsidTr="00066D9E">
        <w:trPr>
          <w:cantSplit/>
          <w:trHeight w:hRule="exact" w:val="284"/>
        </w:trPr>
        <w:tc>
          <w:tcPr>
            <w:tcW w:w="1138" w:type="dxa"/>
            <w:gridSpan w:val="2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课程结构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课程编号</w:t>
            </w:r>
          </w:p>
        </w:tc>
        <w:tc>
          <w:tcPr>
            <w:tcW w:w="232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4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630" w:type="dxa"/>
            <w:gridSpan w:val="3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45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课外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51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周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727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 w:val="18"/>
                <w:szCs w:val="18"/>
              </w:rPr>
              <w:t>建议修读学期</w:t>
            </w:r>
          </w:p>
        </w:tc>
      </w:tr>
      <w:tr w:rsidR="00140A2E" w:rsidRPr="00140A2E" w:rsidTr="00066D9E">
        <w:trPr>
          <w:cantSplit/>
          <w:trHeight w:hRule="exact" w:val="625"/>
        </w:trPr>
        <w:tc>
          <w:tcPr>
            <w:tcW w:w="11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合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计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讲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授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实验</w:t>
            </w: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必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修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598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教育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平台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51030213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51030222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51030233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马克思主义基本原理概论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val="465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51030256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51030272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58030011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普通话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春/秋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53030214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大学英语Ⅰ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53030224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大学英语Ⅱ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53030234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大学英语Ⅲ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53030244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大学英语Ⅳ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56030512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56030521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56030572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56030471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59030211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大学体育Ⅰ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59030221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大学体育Ⅱ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59030231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大学体育Ⅲ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Cs w:val="21"/>
              </w:rPr>
              <w:t>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Cs w:val="21"/>
              </w:rPr>
              <w:t>36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59030241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大学体育Ⅳ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Cs w:val="21"/>
              </w:rPr>
              <w:t>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Cs w:val="21"/>
              </w:rPr>
              <w:t>36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61030011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国防教育与军事训练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2周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14030011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音乐鉴赏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春/秋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17030011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美术鉴赏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春/秋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67030021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大学生职业发展与就业指导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69030052</w:t>
            </w:r>
          </w:p>
        </w:tc>
        <w:tc>
          <w:tcPr>
            <w:tcW w:w="232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w w:val="80"/>
                <w:sz w:val="18"/>
                <w:szCs w:val="18"/>
              </w:rPr>
              <w:t>264</w:t>
            </w: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  <w:bookmarkStart w:id="10" w:name="_Hlk288319901"/>
          </w:p>
        </w:tc>
        <w:tc>
          <w:tcPr>
            <w:tcW w:w="598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基础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平台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02030012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春/秋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03030516</w:t>
            </w: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高等数学A（Ⅰ）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03030524</w:t>
            </w: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高等数学A（Ⅱ）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03030534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高等数学A（</w:t>
            </w: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Ⅲ</w:t>
            </w: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）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04410072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概率论与数理统计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04030014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大学物理A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04030042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大学物理实验A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04210014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模拟电子技术基础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04210024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数字电子技术基础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  <w:bookmarkStart w:id="11" w:name="_Hlk288378756"/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bookmarkEnd w:id="10"/>
      <w:bookmarkEnd w:id="11"/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基础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平台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04210034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电路分析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04210042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电路分析实验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04210053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模拟电子技术实验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04210061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模拟电子技术课程设计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04210073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数字电子技术实验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（含课程设计）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04210081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数字电子技术课程设计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（含课程设计）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04210091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电子技术工艺（含电装实习）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04210102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金工实习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04210116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生产实习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04210121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生产见习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04210138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毕业设计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5"/>
                <w:szCs w:val="15"/>
              </w:rPr>
              <w:t>12周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60031133</w:t>
            </w:r>
          </w:p>
        </w:tc>
        <w:tc>
          <w:tcPr>
            <w:tcW w:w="23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实践创新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5"/>
                <w:szCs w:val="15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898" w:type="dxa"/>
            <w:gridSpan w:val="4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jc w:val="right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550" w:type="dxa"/>
            <w:vAlign w:val="center"/>
          </w:tcPr>
          <w:p w:rsidR="00140A2E" w:rsidRPr="00140A2E" w:rsidRDefault="00140A2E" w:rsidP="00140A2E">
            <w:pPr>
              <w:jc w:val="right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1612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jc w:val="right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1364</w:t>
            </w:r>
          </w:p>
        </w:tc>
        <w:tc>
          <w:tcPr>
            <w:tcW w:w="480" w:type="dxa"/>
            <w:vAlign w:val="center"/>
          </w:tcPr>
          <w:p w:rsidR="00140A2E" w:rsidRPr="00140A2E" w:rsidRDefault="00140A2E" w:rsidP="00140A2E">
            <w:pPr>
              <w:jc w:val="right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450" w:type="dxa"/>
            <w:vAlign w:val="center"/>
          </w:tcPr>
          <w:p w:rsidR="00140A2E" w:rsidRPr="00140A2E" w:rsidRDefault="00140A2E" w:rsidP="00140A2E">
            <w:pPr>
              <w:jc w:val="right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510" w:type="dxa"/>
            <w:vAlign w:val="center"/>
          </w:tcPr>
          <w:p w:rsidR="00140A2E" w:rsidRPr="00140A2E" w:rsidRDefault="00140A2E" w:rsidP="00140A2E">
            <w:pPr>
              <w:ind w:right="75"/>
              <w:jc w:val="right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727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5"/>
                <w:szCs w:val="15"/>
              </w:rPr>
            </w:pPr>
          </w:p>
        </w:tc>
      </w:tr>
    </w:tbl>
    <w:p w:rsidR="00140A2E" w:rsidRPr="00140A2E" w:rsidRDefault="00140A2E" w:rsidP="00140A2E">
      <w:pPr>
        <w:rPr>
          <w:rFonts w:ascii="Times New Roman" w:eastAsia="宋体" w:hAnsi="Times New Roman" w:cs="Times New Roman"/>
          <w:color w:val="000000"/>
          <w:szCs w:val="24"/>
        </w:rPr>
      </w:pPr>
    </w:p>
    <w:p w:rsidR="00140A2E" w:rsidRPr="00140A2E" w:rsidRDefault="00140A2E" w:rsidP="00140A2E">
      <w:pPr>
        <w:rPr>
          <w:rFonts w:ascii="Times New Roman" w:eastAsia="宋体" w:hAnsi="Times New Roman" w:cs="Times New Roman"/>
          <w:color w:val="000000"/>
          <w:szCs w:val="24"/>
        </w:rPr>
      </w:pPr>
    </w:p>
    <w:tbl>
      <w:tblPr>
        <w:tblW w:w="82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"/>
        <w:gridCol w:w="417"/>
        <w:gridCol w:w="410"/>
        <w:gridCol w:w="10"/>
        <w:gridCol w:w="430"/>
        <w:gridCol w:w="917"/>
        <w:gridCol w:w="10"/>
        <w:gridCol w:w="1550"/>
        <w:gridCol w:w="500"/>
        <w:gridCol w:w="549"/>
        <w:gridCol w:w="10"/>
        <w:gridCol w:w="632"/>
        <w:gridCol w:w="10"/>
        <w:gridCol w:w="521"/>
        <w:gridCol w:w="9"/>
        <w:gridCol w:w="524"/>
        <w:gridCol w:w="7"/>
        <w:gridCol w:w="530"/>
        <w:gridCol w:w="806"/>
        <w:gridCol w:w="19"/>
      </w:tblGrid>
      <w:tr w:rsidR="00140A2E" w:rsidRPr="00140A2E" w:rsidTr="00066D9E">
        <w:trPr>
          <w:trHeight w:val="480"/>
        </w:trPr>
        <w:tc>
          <w:tcPr>
            <w:tcW w:w="798" w:type="dxa"/>
            <w:gridSpan w:val="2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课程结构</w:t>
            </w:r>
          </w:p>
        </w:tc>
        <w:tc>
          <w:tcPr>
            <w:tcW w:w="1778" w:type="dxa"/>
            <w:gridSpan w:val="5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课程编号</w:t>
            </w:r>
          </w:p>
        </w:tc>
        <w:tc>
          <w:tcPr>
            <w:tcW w:w="1551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0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</w:t>
            </w: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分</w:t>
            </w:r>
          </w:p>
        </w:tc>
        <w:tc>
          <w:tcPr>
            <w:tcW w:w="1722" w:type="dxa"/>
            <w:gridSpan w:val="5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540" w:type="dxa"/>
            <w:gridSpan w:val="3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课外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学时</w:t>
            </w:r>
          </w:p>
        </w:tc>
        <w:tc>
          <w:tcPr>
            <w:tcW w:w="53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周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时</w:t>
            </w:r>
          </w:p>
        </w:tc>
        <w:tc>
          <w:tcPr>
            <w:tcW w:w="821" w:type="dxa"/>
            <w:gridSpan w:val="2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建议修读学期</w:t>
            </w:r>
          </w:p>
        </w:tc>
      </w:tr>
      <w:tr w:rsidR="00140A2E" w:rsidRPr="00140A2E" w:rsidTr="00066D9E">
        <w:trPr>
          <w:trHeight w:val="602"/>
        </w:trPr>
        <w:tc>
          <w:tcPr>
            <w:tcW w:w="7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合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计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讲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授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实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pacing w:val="-20"/>
                <w:sz w:val="18"/>
                <w:szCs w:val="18"/>
              </w:rPr>
              <w:t>验</w:t>
            </w:r>
          </w:p>
        </w:tc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选</w:t>
            </w: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修</w:t>
            </w: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</w:t>
            </w: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lastRenderedPageBreak/>
              <w:t>限制性选修课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专业拓展平台课程</w:t>
            </w:r>
          </w:p>
        </w:tc>
        <w:tc>
          <w:tcPr>
            <w:tcW w:w="43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检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测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与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控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制 方 向</w:t>
            </w: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04210143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高频电子线路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04210154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信号与系统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04210164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微机原理与接口技术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04210173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数字信号处理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04210184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自动控制原理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04210194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通信原理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04210203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电磁场与电磁波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04210214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传感器与检测技术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04210224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电子测量技术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04210233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电力电子技术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04210243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单片机原理与应用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04210253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控制电机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04210263</w:t>
            </w:r>
          </w:p>
        </w:tc>
        <w:tc>
          <w:tcPr>
            <w:tcW w:w="15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PLC原理与应用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小计（以上课程限选45学分）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45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810</w:t>
            </w:r>
          </w:p>
        </w:tc>
        <w:tc>
          <w:tcPr>
            <w:tcW w:w="632" w:type="dxa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612</w:t>
            </w:r>
          </w:p>
        </w:tc>
        <w:tc>
          <w:tcPr>
            <w:tcW w:w="531" w:type="dxa"/>
            <w:gridSpan w:val="2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198</w:t>
            </w:r>
          </w:p>
        </w:tc>
        <w:tc>
          <w:tcPr>
            <w:tcW w:w="540" w:type="dxa"/>
            <w:gridSpan w:val="3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信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息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与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信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方 向</w:t>
            </w: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04210143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高频电子线路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04210154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信号与系统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04210164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微机原理与接口技术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04210173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数字信号处理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04210194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通信原理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04210203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电磁场与电磁波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04210273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信息论基础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04210283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计算机网络与通信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04210293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移动通信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04210303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卫星通信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04210313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光纤通信原理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04210323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随机信号分析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04210333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语音信号处理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04210343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数字图像处理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小计（以上课程限选45学分）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5"/>
                <w:szCs w:val="15"/>
              </w:rPr>
              <w:t>810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任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意性选修课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40A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︵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lastRenderedPageBreak/>
              <w:t>素质拓展平台课程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︶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任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意性选修课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/>
                <w:color w:val="000000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-24.55pt;margin-top:4.2pt;width:13.9pt;height:1in;z-index:251660288" filled="f" stroked="f">
                  <v:textbox style="layout-flow:vertical-ideographic;mso-next-textbox:#_x0000_s2052" inset="0,0,0,0">
                    <w:txbxContent>
                      <w:p w:rsidR="00140A2E" w:rsidRDefault="00140A2E" w:rsidP="00140A2E">
                        <w:pPr>
                          <w:jc w:val="center"/>
                          <w:rPr>
                            <w:rFonts w:ascii="楷体_GB2312" w:eastAsia="楷体_GB2312"/>
                            <w:szCs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Cs w:val="18"/>
                          </w:rPr>
                          <w:t>选修课</w:t>
                        </w:r>
                      </w:p>
                    </w:txbxContent>
                  </v:textbox>
                </v:shape>
              </w:pict>
            </w:r>
            <w:r w:rsidRPr="00140A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︵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素质拓展平台课程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40A2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︶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/>
                <w:color w:val="000000"/>
                <w:szCs w:val="21"/>
              </w:rPr>
              <w:pict>
                <v:shape id="_x0000_s2053" type="#_x0000_t202" style="position:absolute;left:0;text-align:left;margin-left:4.75pt;margin-top:46.2pt;width:14.4pt;height:103.05pt;z-index:251661312" filled="f" stroked="f">
                  <v:textbox style="layout-flow:vertical-ideographic;mso-next-textbox:#_x0000_s2053" inset="0,0,0,0">
                    <w:txbxContent>
                      <w:p w:rsidR="00140A2E" w:rsidRDefault="00140A2E" w:rsidP="00140A2E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1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院系级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lastRenderedPageBreak/>
              <w:t>任选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课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院院系级任选课</w:t>
            </w: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lastRenderedPageBreak/>
              <w:t>04210353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  <w:t>MATLAB</w:t>
            </w: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 xml:space="preserve">基础 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04210361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科技写作基础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04210372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机械制图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04210382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测控电路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04210393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DSP器件与应用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04210402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微波技术基础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04210413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电视机原理与技术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04210423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VC程序设计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04210433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EDA技术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04210443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过程控制与自动化仪表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04210452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专业英语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04210472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计算机控制系统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04210482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工厂供电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04210492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电气控制技术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04210503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视频监控系统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04210512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集成电路概论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04210522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嵌入式系统设计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04210532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计算机网络安全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04210542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电磁兼容基础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04210552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现代控制理论基础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04210562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软件无线电基础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04210572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现代电子系统设计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04210582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智能仪器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837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04210592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数字系统设计与Verilog HDL(含实验)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04210602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程控交换技术与应用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340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04210612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电机及拖动基础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04210622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模式识别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04210632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数值分析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04210642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光电检测技术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04210653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光电子技术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52010052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</w:t>
            </w:r>
            <w:r w:rsidRPr="00140A2E"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  <w:t>Ⅴ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52010062</w:t>
            </w:r>
          </w:p>
        </w:tc>
        <w:tc>
          <w:tcPr>
            <w:tcW w:w="1561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</w:t>
            </w:r>
            <w:r w:rsidRPr="00140A2E"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  <w:t>Ⅵ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32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1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gridAfter w:val="1"/>
          <w:wAfter w:w="14" w:type="dxa"/>
          <w:trHeight w:hRule="exact" w:val="1112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pacing w:line="22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校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pacing w:line="22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级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pacing w:line="22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公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pacing w:line="22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选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pacing w:line="22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18" w:type="dxa"/>
            <w:gridSpan w:val="16"/>
            <w:vAlign w:val="center"/>
          </w:tcPr>
          <w:p w:rsidR="00140A2E" w:rsidRPr="00140A2E" w:rsidRDefault="00140A2E" w:rsidP="00140A2E">
            <w:pPr>
              <w:widowControl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见‘校级公选课总表’</w:t>
            </w: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小计（以上课程任选19学分）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49" w:type="dxa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652" w:type="dxa"/>
            <w:gridSpan w:val="3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30" w:type="dxa"/>
            <w:gridSpan w:val="2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4" w:type="dxa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gridSpan w:val="2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hRule="exact" w:val="284"/>
        </w:trPr>
        <w:tc>
          <w:tcPr>
            <w:tcW w:w="3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747" w:type="dxa"/>
            <w:gridSpan w:val="7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49" w:type="dxa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1152</w:t>
            </w:r>
          </w:p>
        </w:tc>
        <w:tc>
          <w:tcPr>
            <w:tcW w:w="652" w:type="dxa"/>
            <w:gridSpan w:val="3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530" w:type="dxa"/>
            <w:gridSpan w:val="2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24" w:type="dxa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gridSpan w:val="2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trHeight w:hRule="exact" w:val="284"/>
        </w:trPr>
        <w:tc>
          <w:tcPr>
            <w:tcW w:w="4127" w:type="dxa"/>
            <w:gridSpan w:val="8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549" w:type="dxa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5"/>
                <w:szCs w:val="15"/>
              </w:rPr>
              <w:t>2764</w:t>
            </w:r>
          </w:p>
        </w:tc>
        <w:tc>
          <w:tcPr>
            <w:tcW w:w="652" w:type="dxa"/>
            <w:gridSpan w:val="3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2115</w:t>
            </w:r>
          </w:p>
        </w:tc>
        <w:tc>
          <w:tcPr>
            <w:tcW w:w="530" w:type="dxa"/>
            <w:gridSpan w:val="2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524" w:type="dxa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532" w:type="dxa"/>
            <w:gridSpan w:val="2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</w:tr>
    </w:tbl>
    <w:p w:rsidR="00140A2E" w:rsidRPr="00140A2E" w:rsidRDefault="00140A2E" w:rsidP="00140A2E">
      <w:pPr>
        <w:rPr>
          <w:rFonts w:ascii="Times New Roman" w:eastAsia="宋体" w:hAnsi="Times New Roman" w:cs="Times New Roman"/>
          <w:color w:val="000000"/>
          <w:szCs w:val="24"/>
        </w:rPr>
      </w:pPr>
    </w:p>
    <w:p w:rsidR="00140A2E" w:rsidRPr="00140A2E" w:rsidRDefault="00140A2E" w:rsidP="00140A2E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Cs w:val="24"/>
        </w:rPr>
      </w:pPr>
      <w:r w:rsidRPr="00140A2E">
        <w:rPr>
          <w:rFonts w:ascii="Times New Roman" w:eastAsia="宋体" w:hAnsi="Times New Roman" w:cs="Times New Roman"/>
          <w:color w:val="000000"/>
          <w:szCs w:val="24"/>
        </w:rPr>
        <w:br w:type="page"/>
      </w:r>
      <w:bookmarkStart w:id="12" w:name="_Toc509585290"/>
      <w:r w:rsidRPr="00140A2E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九、电子信息工程专业分学年指导性教学计划（检测与控制方向）</w:t>
      </w:r>
      <w:bookmarkEnd w:id="12"/>
    </w:p>
    <w:p w:rsidR="00140A2E" w:rsidRPr="00140A2E" w:rsidRDefault="00140A2E" w:rsidP="00140A2E">
      <w:pPr>
        <w:spacing w:line="360" w:lineRule="auto"/>
        <w:jc w:val="center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电子信息工程专业分学年（学期）指导性教学计划</w:t>
      </w:r>
    </w:p>
    <w:p w:rsidR="00140A2E" w:rsidRPr="00140A2E" w:rsidRDefault="00140A2E" w:rsidP="00140A2E">
      <w:pPr>
        <w:spacing w:line="240" w:lineRule="exact"/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140A2E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t>第一学年</w:t>
      </w: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451"/>
        <w:gridCol w:w="1013"/>
        <w:gridCol w:w="2000"/>
        <w:gridCol w:w="640"/>
        <w:gridCol w:w="800"/>
        <w:gridCol w:w="810"/>
        <w:gridCol w:w="600"/>
        <w:gridCol w:w="1080"/>
      </w:tblGrid>
      <w:tr w:rsidR="00140A2E" w:rsidRPr="00140A2E" w:rsidTr="00066D9E">
        <w:trPr>
          <w:trHeight w:val="476"/>
        </w:trPr>
        <w:tc>
          <w:tcPr>
            <w:tcW w:w="1074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464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周讲授学时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1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大学英语Ⅰ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48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大学体育Ⅰ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Cs w:val="24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国防教育与军事训练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2周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2周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</w:t>
            </w: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平台课程</w:t>
            </w: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高等数学A（Ⅰ）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96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专业基础</w:t>
            </w:r>
          </w:p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平台课程</w:t>
            </w: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生产见习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1周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64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101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机械制图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1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大学英语Ⅱ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Cs w:val="24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大学体育</w:t>
            </w: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Cs w:val="24"/>
              </w:rPr>
              <w:t>Ⅱ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普通话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16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000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高等数学A（Ⅱ）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大学物理A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90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专业基础平台课程</w:t>
            </w:r>
          </w:p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础平台</w:t>
            </w:r>
          </w:p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电路分析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000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24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25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440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101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0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MATLAB基础 （含实验）</w:t>
            </w:r>
          </w:p>
        </w:tc>
        <w:tc>
          <w:tcPr>
            <w:tcW w:w="6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</w:tbl>
    <w:p w:rsidR="00140A2E" w:rsidRPr="00140A2E" w:rsidRDefault="00140A2E" w:rsidP="00140A2E">
      <w:pPr>
        <w:spacing w:line="360" w:lineRule="auto"/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140A2E">
        <w:rPr>
          <w:rFonts w:ascii="楷体_GB2312" w:eastAsia="楷体_GB2312" w:hAnsi="Times New Roman" w:cs="Times New Roman"/>
          <w:b/>
          <w:bCs/>
          <w:color w:val="000000"/>
          <w:szCs w:val="21"/>
        </w:rPr>
        <w:br w:type="page"/>
      </w:r>
      <w:r w:rsidRPr="00140A2E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第二学年</w:t>
      </w: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453"/>
        <w:gridCol w:w="1073"/>
        <w:gridCol w:w="2168"/>
        <w:gridCol w:w="425"/>
        <w:gridCol w:w="709"/>
        <w:gridCol w:w="851"/>
        <w:gridCol w:w="597"/>
        <w:gridCol w:w="1080"/>
      </w:tblGrid>
      <w:tr w:rsidR="00140A2E" w:rsidRPr="00140A2E" w:rsidTr="00066D9E">
        <w:trPr>
          <w:trHeight w:val="476"/>
        </w:trPr>
        <w:tc>
          <w:tcPr>
            <w:tcW w:w="1092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526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spacing w:line="240" w:lineRule="exact"/>
              <w:ind w:leftChars="-60" w:left="-126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周讲授学时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</w:t>
            </w:r>
            <w:r w:rsidRPr="00140A2E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马克思主义基本原理概论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大学英语Ⅲ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大学体育Ⅲ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音乐鉴赏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Times New Roman" w:cs="Times New Roman"/>
                <w:color w:val="000000"/>
                <w:sz w:val="13"/>
                <w:szCs w:val="13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高等数学A（Ⅲ）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2168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大学物理实验A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模拟电子技术基础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专业基础平台课程</w:t>
            </w: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电路分析实验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396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10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461"/>
        </w:trPr>
        <w:tc>
          <w:tcPr>
            <w:tcW w:w="1092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毛泽东思想和中国特色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社会主义理论体系概论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大学英语Ⅳ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大学体育Ⅳ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美术鉴赏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数字电子技术基础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168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概率论与数理统计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168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专业基础平台课程</w:t>
            </w: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模拟电子技术基础实验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模拟电子技术基础课程设计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1周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5"/>
                <w:szCs w:val="15"/>
              </w:rPr>
            </w:pPr>
          </w:p>
        </w:tc>
      </w:tr>
      <w:tr w:rsidR="00140A2E" w:rsidRPr="00140A2E" w:rsidTr="00066D9E">
        <w:trPr>
          <w:cantSplit/>
          <w:trHeight w:hRule="exact" w:val="579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电子技术工艺（含电装实习）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1周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5"/>
                <w:szCs w:val="15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5"/>
                <w:szCs w:val="15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68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360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108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10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信号与系统（含实验）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电磁场与电磁波</w:t>
            </w: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2168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97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</w:tbl>
    <w:p w:rsidR="00140A2E" w:rsidRPr="00140A2E" w:rsidRDefault="00140A2E" w:rsidP="00140A2E">
      <w:pPr>
        <w:spacing w:line="360" w:lineRule="auto"/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140A2E">
        <w:rPr>
          <w:rFonts w:ascii="楷体_GB2312" w:eastAsia="楷体_GB2312" w:hAnsi="Times New Roman" w:cs="Times New Roman"/>
          <w:b/>
          <w:bCs/>
          <w:color w:val="000000"/>
          <w:szCs w:val="21"/>
        </w:rPr>
        <w:br w:type="page"/>
      </w:r>
      <w:r w:rsidRPr="00140A2E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第三学年</w:t>
      </w: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453"/>
        <w:gridCol w:w="900"/>
        <w:gridCol w:w="2410"/>
        <w:gridCol w:w="600"/>
        <w:gridCol w:w="790"/>
        <w:gridCol w:w="800"/>
        <w:gridCol w:w="620"/>
        <w:gridCol w:w="780"/>
      </w:tblGrid>
      <w:tr w:rsidR="00140A2E" w:rsidRPr="00140A2E" w:rsidTr="00066D9E">
        <w:trPr>
          <w:trHeight w:val="476"/>
        </w:trPr>
        <w:tc>
          <w:tcPr>
            <w:tcW w:w="1095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353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周讲授学时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40A2E" w:rsidRPr="00140A2E" w:rsidTr="00066D9E">
        <w:trPr>
          <w:cantSplit/>
          <w:trHeight w:val="428"/>
        </w:trPr>
        <w:tc>
          <w:tcPr>
            <w:tcW w:w="1095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val="405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专业基础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5"/>
                <w:szCs w:val="15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数字电子技术实验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val="311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数字电子技术课程设计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1周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微机原理与接口技术（含实验）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自动控制原理（含实验）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高频电子线路（含实验）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电子测量技术（含实验）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电气控制技术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工厂供电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测控电路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EDA技术（含实验）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数值分析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大学英语V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val="284"/>
        </w:trPr>
        <w:tc>
          <w:tcPr>
            <w:tcW w:w="1095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大学生职业发展与就业指导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20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val="297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val="456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5"/>
                <w:szCs w:val="15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金工实习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2周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val="335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Cs w:val="21"/>
              </w:rPr>
              <w:t>小计</w:t>
            </w: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20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传感器与检测技术（含实验）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通信原理（含实验）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数字信号处理（含实验）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电力电子技术（含实验）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控制电机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单片机原理与应用（含实验）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PLC原理与应用（含实验）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电磁兼容基础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91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嵌入式系统设计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91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光电子技术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91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专业英语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91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VC程序设计(含实验)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91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</w:t>
            </w:r>
            <w:r w:rsidRPr="00140A2E"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  <w:t>Ⅵ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91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集成电路概论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666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数字系统设计与Verilog HDL (含实验)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9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</w:tbl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140A2E">
        <w:rPr>
          <w:rFonts w:ascii="楷体_GB2312" w:eastAsia="楷体_GB2312" w:hAnsi="Times New Roman" w:cs="Times New Roman"/>
          <w:b/>
          <w:bCs/>
          <w:color w:val="000000"/>
          <w:szCs w:val="21"/>
        </w:rPr>
        <w:br w:type="page"/>
      </w:r>
      <w:r w:rsidRPr="00140A2E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第四学年</w:t>
      </w: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453"/>
        <w:gridCol w:w="1080"/>
        <w:gridCol w:w="1880"/>
        <w:gridCol w:w="700"/>
        <w:gridCol w:w="780"/>
        <w:gridCol w:w="850"/>
        <w:gridCol w:w="650"/>
        <w:gridCol w:w="950"/>
      </w:tblGrid>
      <w:tr w:rsidR="00140A2E" w:rsidRPr="00140A2E" w:rsidTr="00066D9E">
        <w:trPr>
          <w:trHeight w:val="476"/>
        </w:trPr>
        <w:tc>
          <w:tcPr>
            <w:tcW w:w="1095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533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周讲授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通识教育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专业基础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0"/>
                <w:sz w:val="18"/>
                <w:szCs w:val="18"/>
              </w:rPr>
              <w:t>平台课程</w:t>
            </w: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生产实习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18周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5"/>
                <w:szCs w:val="15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10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科技写作基础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过程控制与自动化仪表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自动化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计算机控制系统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现代电子系统设计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410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微波技术基础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317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智能仪器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42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DSP器件与应用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电机及拖动基础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光电检测技术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电视机原理与技术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视频监控系统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val="570"/>
        </w:trPr>
        <w:tc>
          <w:tcPr>
            <w:tcW w:w="1095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通识教育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专业基础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平台课程</w:t>
            </w:r>
          </w:p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课程</w:t>
            </w: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毕业设计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8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12周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10周</w:t>
            </w: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实践创新</w:t>
            </w: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880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13</w:t>
            </w: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10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</w:tbl>
    <w:p w:rsidR="00140A2E" w:rsidRPr="00140A2E" w:rsidRDefault="00140A2E" w:rsidP="00140A2E">
      <w:pPr>
        <w:rPr>
          <w:rFonts w:ascii="Times New Roman" w:eastAsia="宋体" w:hAnsi="Times New Roman" w:cs="Times New Roman"/>
          <w:color w:val="000000"/>
          <w:szCs w:val="24"/>
        </w:rPr>
      </w:pPr>
    </w:p>
    <w:p w:rsidR="00140A2E" w:rsidRPr="00140A2E" w:rsidRDefault="00140A2E" w:rsidP="00140A2E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140A2E">
        <w:rPr>
          <w:rFonts w:ascii="Times New Roman" w:eastAsia="宋体" w:hAnsi="Times New Roman" w:cs="Times New Roman"/>
          <w:color w:val="000000"/>
          <w:szCs w:val="24"/>
        </w:rPr>
        <w:br w:type="page"/>
      </w:r>
      <w:bookmarkStart w:id="13" w:name="_Toc509585291"/>
      <w:r w:rsidRPr="00140A2E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九、电子信息工程专业分学年指导性教学计划（信息与通信方向）</w:t>
      </w:r>
      <w:bookmarkEnd w:id="13"/>
    </w:p>
    <w:p w:rsidR="00140A2E" w:rsidRPr="00140A2E" w:rsidRDefault="00140A2E" w:rsidP="00140A2E">
      <w:pPr>
        <w:spacing w:line="360" w:lineRule="auto"/>
        <w:jc w:val="center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电子信息工程专业分学年（学期）指导性教学计划</w:t>
      </w: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140A2E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t>第一学年</w:t>
      </w: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4"/>
        <w:gridCol w:w="451"/>
        <w:gridCol w:w="1003"/>
        <w:gridCol w:w="2060"/>
        <w:gridCol w:w="600"/>
        <w:gridCol w:w="760"/>
        <w:gridCol w:w="800"/>
        <w:gridCol w:w="620"/>
        <w:gridCol w:w="1010"/>
      </w:tblGrid>
      <w:tr w:rsidR="00140A2E" w:rsidRPr="00140A2E" w:rsidTr="00066D9E">
        <w:trPr>
          <w:trHeight w:val="476"/>
        </w:trPr>
        <w:tc>
          <w:tcPr>
            <w:tcW w:w="1074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454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周讲授学时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0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思想道德修养与法律基础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大学英语Ⅰ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48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大学计算机文化基础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大学计算机文化基础实验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大学体育Ⅰ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国防教育与军事训练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2周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85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85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大学生心理健康教育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高等数学A（Ⅰ）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96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大学语文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专业基础平台课程</w:t>
            </w: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生产见习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1周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21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64</w:t>
            </w: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100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机械制图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0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中国近现代史纲要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大学英语Ⅱ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程序设计基础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程序设计基础实验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大学体育Ⅱ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普通话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高等数学A（Ⅱ）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大学物理A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90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专业基础平台课程</w:t>
            </w:r>
          </w:p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础平台</w:t>
            </w:r>
          </w:p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电路分析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060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24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25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440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100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74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1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0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MATLAB基础 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</w:tbl>
    <w:p w:rsidR="00140A2E" w:rsidRPr="00140A2E" w:rsidRDefault="00140A2E" w:rsidP="00140A2E">
      <w:pPr>
        <w:spacing w:line="360" w:lineRule="auto"/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140A2E">
        <w:rPr>
          <w:rFonts w:ascii="楷体_GB2312" w:eastAsia="楷体_GB2312" w:hAnsi="Times New Roman" w:cs="Times New Roman"/>
          <w:b/>
          <w:bCs/>
          <w:color w:val="000000"/>
          <w:szCs w:val="21"/>
        </w:rPr>
        <w:br w:type="page"/>
      </w:r>
      <w:r w:rsidRPr="00140A2E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第二学年</w:t>
      </w: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2"/>
        <w:gridCol w:w="453"/>
        <w:gridCol w:w="973"/>
        <w:gridCol w:w="2126"/>
        <w:gridCol w:w="484"/>
        <w:gridCol w:w="810"/>
        <w:gridCol w:w="820"/>
        <w:gridCol w:w="610"/>
        <w:gridCol w:w="1070"/>
      </w:tblGrid>
      <w:tr w:rsidR="00140A2E" w:rsidRPr="00140A2E" w:rsidTr="00066D9E">
        <w:trPr>
          <w:trHeight w:val="476"/>
        </w:trPr>
        <w:tc>
          <w:tcPr>
            <w:tcW w:w="1092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426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周讲授学时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马克思主义基本原理概论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大学英语Ⅲ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大学体育Ⅲ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音乐鉴赏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3"/>
                <w:szCs w:val="13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高等数学A（Ⅲ）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3"/>
                <w:szCs w:val="13"/>
              </w:rPr>
            </w:pPr>
          </w:p>
        </w:tc>
        <w:tc>
          <w:tcPr>
            <w:tcW w:w="2126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大学物理实验A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模拟电子技术基础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专业基础平台课程</w:t>
            </w: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电路分析实验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21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396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521"/>
        </w:trPr>
        <w:tc>
          <w:tcPr>
            <w:tcW w:w="1092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通识教育平台课程</w:t>
            </w: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毛泽东思想和中国特色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社会主义理论体系概论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大学英语Ⅳ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大学体育Ⅳ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美术鉴赏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学科基础平台课程</w:t>
            </w: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数字电子技术基础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概率论与数理统计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专业基础平台课程</w:t>
            </w: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模拟电子技术实验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模拟电子技术课程设计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1周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5"/>
                <w:szCs w:val="15"/>
              </w:rPr>
            </w:pPr>
          </w:p>
        </w:tc>
      </w:tr>
      <w:tr w:rsidR="00140A2E" w:rsidRPr="00140A2E" w:rsidTr="00066D9E">
        <w:trPr>
          <w:cantSplit/>
          <w:trHeight w:hRule="exact" w:val="579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电子技术工艺（含电装实习）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5"/>
                <w:szCs w:val="15"/>
              </w:rPr>
              <w:t>1周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5"/>
                <w:szCs w:val="15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5"/>
                <w:szCs w:val="15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126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22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20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360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108</w:t>
            </w: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限选课</w:t>
            </w: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信号与系统（含实验）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电磁场与电磁波</w:t>
            </w: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80"/>
                <w:sz w:val="18"/>
                <w:szCs w:val="18"/>
              </w:rPr>
              <w:t>任选课</w:t>
            </w:r>
          </w:p>
        </w:tc>
        <w:tc>
          <w:tcPr>
            <w:tcW w:w="2126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2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</w:tbl>
    <w:p w:rsidR="00140A2E" w:rsidRPr="00140A2E" w:rsidRDefault="00140A2E" w:rsidP="00140A2E">
      <w:pPr>
        <w:spacing w:line="360" w:lineRule="auto"/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140A2E">
        <w:rPr>
          <w:rFonts w:ascii="楷体_GB2312" w:eastAsia="楷体_GB2312" w:hAnsi="Times New Roman" w:cs="Times New Roman"/>
          <w:b/>
          <w:bCs/>
          <w:color w:val="000000"/>
          <w:szCs w:val="21"/>
        </w:rPr>
        <w:br w:type="page"/>
      </w:r>
      <w:r w:rsidRPr="00140A2E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第三学年</w:t>
      </w: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453"/>
        <w:gridCol w:w="1080"/>
        <w:gridCol w:w="2340"/>
        <w:gridCol w:w="600"/>
        <w:gridCol w:w="760"/>
        <w:gridCol w:w="760"/>
        <w:gridCol w:w="620"/>
        <w:gridCol w:w="740"/>
      </w:tblGrid>
      <w:tr w:rsidR="00140A2E" w:rsidRPr="00140A2E" w:rsidTr="00066D9E">
        <w:trPr>
          <w:trHeight w:val="476"/>
        </w:trPr>
        <w:tc>
          <w:tcPr>
            <w:tcW w:w="1095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533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周讲授学时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40A2E" w:rsidRPr="00140A2E" w:rsidTr="00066D9E">
        <w:trPr>
          <w:cantSplit/>
          <w:trHeight w:val="428"/>
        </w:trPr>
        <w:tc>
          <w:tcPr>
            <w:tcW w:w="1095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通识教育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平台课程</w:t>
            </w: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val="321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专业基础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5"/>
                <w:szCs w:val="15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数字电子技术实验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val="452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数字电子技术课程设计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1周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10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微机原理与接口技术（含实验）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通信原理（含实验）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高频电子线路（含实验）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数字信号处理（含实验）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信息论基础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数值分析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EDA技术（含实验）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大学英语V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val="367"/>
        </w:trPr>
        <w:tc>
          <w:tcPr>
            <w:tcW w:w="1095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通识教育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平台课程</w:t>
            </w: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大学生职业发展与就业指导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20</w:t>
            </w: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val="367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val="487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专业基础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8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金工实习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2周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val="303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20</w:t>
            </w: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10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计算机网络与通信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移动通信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自动化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卫星通信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光纤通信原理（含实验）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随机信号分析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语音信号处理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数字图像处理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359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程控交换技术与应用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91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专业英语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91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软件无线电基础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电磁兼容基础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计算机网络安全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VC程序设计(含实验)</w:t>
            </w:r>
          </w:p>
        </w:tc>
        <w:tc>
          <w:tcPr>
            <w:tcW w:w="6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大学英语</w:t>
            </w:r>
            <w:r w:rsidRPr="00140A2E"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  <w:t>Ⅵ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光电子技术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集成电路概论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嵌入式系统设计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现代控制理论基础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7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</w:tbl>
    <w:p w:rsidR="00140A2E" w:rsidRPr="00140A2E" w:rsidRDefault="00140A2E" w:rsidP="00140A2E">
      <w:pPr>
        <w:spacing w:line="360" w:lineRule="auto"/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  <w:r w:rsidRPr="00140A2E">
        <w:rPr>
          <w:rFonts w:ascii="楷体_GB2312" w:eastAsia="楷体_GB2312" w:hAnsi="Times New Roman" w:cs="Times New Roman"/>
          <w:b/>
          <w:bCs/>
          <w:color w:val="000000"/>
          <w:szCs w:val="21"/>
        </w:rPr>
        <w:br w:type="page"/>
      </w:r>
      <w:r w:rsidRPr="00140A2E">
        <w:rPr>
          <w:rFonts w:ascii="楷体_GB2312" w:eastAsia="楷体_GB2312" w:hAnsi="Times New Roman" w:cs="Times New Roman" w:hint="eastAsia"/>
          <w:b/>
          <w:bCs/>
          <w:color w:val="000000"/>
          <w:szCs w:val="21"/>
        </w:rPr>
        <w:lastRenderedPageBreak/>
        <w:t>第四学年</w:t>
      </w:r>
    </w:p>
    <w:p w:rsidR="00140A2E" w:rsidRPr="00140A2E" w:rsidRDefault="00140A2E" w:rsidP="00140A2E">
      <w:pPr>
        <w:jc w:val="center"/>
        <w:rPr>
          <w:rFonts w:ascii="楷体_GB2312" w:eastAsia="楷体_GB2312" w:hAnsi="Times New Roman" w:cs="Times New Roman"/>
          <w:b/>
          <w:bCs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453"/>
        <w:gridCol w:w="900"/>
        <w:gridCol w:w="1740"/>
        <w:gridCol w:w="650"/>
        <w:gridCol w:w="820"/>
        <w:gridCol w:w="800"/>
        <w:gridCol w:w="660"/>
        <w:gridCol w:w="1320"/>
      </w:tblGrid>
      <w:tr w:rsidR="00140A2E" w:rsidRPr="00140A2E" w:rsidTr="00066D9E">
        <w:trPr>
          <w:trHeight w:val="476"/>
        </w:trPr>
        <w:tc>
          <w:tcPr>
            <w:tcW w:w="1095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1353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课程性质</w:t>
            </w: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周讲授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课内总学时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课外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第一学期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（秋）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pacing w:val="-16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通识教育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专业基础平台课程</w:t>
            </w: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生产实习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18周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  <w:r w:rsidRPr="00140A2E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5"/>
                <w:szCs w:val="15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科技写作基础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微波技术基础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电视机原理与技术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视频监控系统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测控电路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计算机控制系统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现代电子系统设计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DSP器件与应用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317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智能仪器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模式识别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val="453"/>
        </w:trPr>
        <w:tc>
          <w:tcPr>
            <w:tcW w:w="1095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第二学期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（春）</w:t>
            </w:r>
          </w:p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9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通识教育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Times New Roman" w:cs="Times New Roman"/>
                <w:color w:val="000000"/>
                <w:sz w:val="15"/>
                <w:szCs w:val="15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形势与政策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每周二下午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专业基础平台课程</w:t>
            </w:r>
          </w:p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</w:p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础平台</w:t>
            </w:r>
          </w:p>
          <w:p w:rsidR="00140A2E" w:rsidRPr="00140A2E" w:rsidRDefault="00140A2E" w:rsidP="00140A2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毕业设计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8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12周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10周</w:t>
            </w: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实践创新</w:t>
            </w: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小计</w:t>
            </w:r>
          </w:p>
        </w:tc>
        <w:tc>
          <w:tcPr>
            <w:tcW w:w="1740" w:type="dxa"/>
            <w:vAlign w:val="bottom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13</w:t>
            </w: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选修课</w:t>
            </w: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限选课</w:t>
            </w: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sz w:val="18"/>
                <w:szCs w:val="18"/>
              </w:rPr>
              <w:t>任选课</w:t>
            </w: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1095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453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</w:tbl>
    <w:p w:rsidR="00140A2E" w:rsidRPr="00140A2E" w:rsidRDefault="00140A2E" w:rsidP="00140A2E">
      <w:pPr>
        <w:rPr>
          <w:rFonts w:ascii="Times New Roman" w:eastAsia="宋体" w:hAnsi="Times New Roman" w:cs="Times New Roman"/>
          <w:color w:val="000000"/>
          <w:szCs w:val="24"/>
        </w:rPr>
      </w:pPr>
    </w:p>
    <w:p w:rsidR="00140A2E" w:rsidRPr="00140A2E" w:rsidRDefault="00140A2E" w:rsidP="00140A2E">
      <w:pPr>
        <w:spacing w:line="360" w:lineRule="auto"/>
        <w:outlineLvl w:val="1"/>
        <w:rPr>
          <w:rFonts w:ascii="楷体_GB2312" w:eastAsia="楷体_GB2312" w:hAnsi="Times New Roman" w:cs="Times New Roman"/>
          <w:b/>
          <w:color w:val="000000"/>
          <w:sz w:val="28"/>
          <w:szCs w:val="28"/>
        </w:rPr>
      </w:pPr>
      <w:r w:rsidRPr="00140A2E">
        <w:rPr>
          <w:rFonts w:ascii="Times New Roman" w:eastAsia="宋体" w:hAnsi="Times New Roman" w:cs="Times New Roman"/>
          <w:color w:val="000000"/>
          <w:szCs w:val="24"/>
        </w:rPr>
        <w:br w:type="page"/>
      </w:r>
      <w:bookmarkStart w:id="14" w:name="_Toc509585292"/>
      <w:r w:rsidRPr="00140A2E">
        <w:rPr>
          <w:rFonts w:ascii="楷体_GB2312" w:eastAsia="楷体_GB2312" w:hAnsi="Times New Roman" w:cs="Times New Roman" w:hint="eastAsia"/>
          <w:b/>
          <w:color w:val="000000"/>
          <w:sz w:val="28"/>
          <w:szCs w:val="28"/>
        </w:rPr>
        <w:lastRenderedPageBreak/>
        <w:t>十、电子信息工程专业辅修教学计划总表</w:t>
      </w:r>
      <w:bookmarkEnd w:id="14"/>
    </w:p>
    <w:p w:rsidR="00140A2E" w:rsidRPr="00140A2E" w:rsidRDefault="00140A2E" w:rsidP="00140A2E">
      <w:pPr>
        <w:spacing w:line="360" w:lineRule="auto"/>
        <w:jc w:val="center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 w:rsidRPr="00140A2E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电子信息工程专业辅修教学计划总表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960"/>
        <w:gridCol w:w="1670"/>
        <w:gridCol w:w="660"/>
        <w:gridCol w:w="620"/>
        <w:gridCol w:w="720"/>
        <w:gridCol w:w="580"/>
        <w:gridCol w:w="560"/>
        <w:gridCol w:w="500"/>
        <w:gridCol w:w="540"/>
      </w:tblGrid>
      <w:tr w:rsidR="00140A2E" w:rsidRPr="00140A2E" w:rsidTr="00066D9E">
        <w:trPr>
          <w:cantSplit/>
          <w:trHeight w:val="303"/>
        </w:trPr>
        <w:tc>
          <w:tcPr>
            <w:tcW w:w="888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课程结构</w:t>
            </w:r>
          </w:p>
        </w:tc>
        <w:tc>
          <w:tcPr>
            <w:tcW w:w="96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课程编号</w:t>
            </w:r>
          </w:p>
        </w:tc>
        <w:tc>
          <w:tcPr>
            <w:tcW w:w="167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课程名称</w:t>
            </w:r>
          </w:p>
        </w:tc>
        <w:tc>
          <w:tcPr>
            <w:tcW w:w="66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学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分</w:t>
            </w:r>
          </w:p>
        </w:tc>
        <w:tc>
          <w:tcPr>
            <w:tcW w:w="1920" w:type="dxa"/>
            <w:gridSpan w:val="3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课内总学时</w:t>
            </w:r>
          </w:p>
        </w:tc>
        <w:tc>
          <w:tcPr>
            <w:tcW w:w="56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外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学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时</w:t>
            </w:r>
          </w:p>
        </w:tc>
        <w:tc>
          <w:tcPr>
            <w:tcW w:w="50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周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学时</w:t>
            </w:r>
          </w:p>
        </w:tc>
        <w:tc>
          <w:tcPr>
            <w:tcW w:w="540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建议修读学期</w:t>
            </w:r>
          </w:p>
        </w:tc>
      </w:tr>
      <w:tr w:rsidR="00140A2E" w:rsidRPr="00140A2E" w:rsidTr="00066D9E">
        <w:trPr>
          <w:cantSplit/>
          <w:trHeight w:val="60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67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合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计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讲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授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实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验</w:t>
            </w:r>
          </w:p>
        </w:tc>
        <w:tc>
          <w:tcPr>
            <w:tcW w:w="56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必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修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03030516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高等数学A(I)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03030524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高等数学A(II)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04030014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大学物理A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04030032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大学物理实验A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04210014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模拟电子技术基础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04210024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数字电子技术基础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04210034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电路分析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04210042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电路分析实验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04210053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模拟电子技术实验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spacing w:line="240" w:lineRule="exact"/>
              <w:rPr>
                <w:rFonts w:ascii="楷体_GB2312" w:eastAsia="楷体_GB2312" w:hAnsi="Times New Roman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Times New Roman" w:cs="Times New Roman" w:hint="eastAsia"/>
                <w:color w:val="000000"/>
                <w:w w:val="90"/>
                <w:sz w:val="18"/>
                <w:szCs w:val="18"/>
              </w:rPr>
              <w:t>04210073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数字电子技术实验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（含课程设计）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04210154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信号与系统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04210138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毕业设计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5"/>
                <w:szCs w:val="15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5"/>
                <w:szCs w:val="15"/>
              </w:rPr>
              <w:t>10周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小计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47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726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528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198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 w:val="restart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选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修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课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宋体" w:eastAsia="宋体" w:hAnsi="宋体" w:cs="宋体" w:hint="eastAsia"/>
                <w:color w:val="000000"/>
                <w:w w:val="90"/>
                <w:sz w:val="18"/>
                <w:szCs w:val="18"/>
              </w:rPr>
              <w:t>︵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至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少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修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13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学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分</w:t>
            </w:r>
          </w:p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宋体" w:eastAsia="宋体" w:hAnsi="宋体" w:cs="宋体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宋体" w:eastAsia="宋体" w:hAnsi="宋体" w:cs="宋体" w:hint="eastAsia"/>
                <w:color w:val="000000"/>
                <w:w w:val="90"/>
                <w:sz w:val="18"/>
                <w:szCs w:val="18"/>
              </w:rPr>
              <w:t>︶</w:t>
            </w: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04210173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数字信号处理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04210143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高频电子线路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04210164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微机原理与接口技术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04210184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自动控制原理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04210194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通信原理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04210203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电磁场与电磁波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04210214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传感器与检测技术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04210224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电子测量技术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72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秋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04210233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电力电子技术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04210243</w:t>
            </w:r>
          </w:p>
        </w:tc>
        <w:tc>
          <w:tcPr>
            <w:tcW w:w="167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单片机原理与应用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54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36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18</w:t>
            </w:r>
          </w:p>
        </w:tc>
        <w:tc>
          <w:tcPr>
            <w:tcW w:w="560" w:type="dxa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春</w:t>
            </w: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888" w:type="dxa"/>
            <w:vMerge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小计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13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234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156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78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  <w:tr w:rsidR="00140A2E" w:rsidRPr="00140A2E" w:rsidTr="00066D9E">
        <w:trPr>
          <w:cantSplit/>
          <w:trHeight w:hRule="exact" w:val="284"/>
        </w:trPr>
        <w:tc>
          <w:tcPr>
            <w:tcW w:w="3518" w:type="dxa"/>
            <w:gridSpan w:val="3"/>
            <w:tcBorders>
              <w:top w:val="single" w:sz="4" w:space="0" w:color="auto"/>
            </w:tcBorders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合计</w:t>
            </w:r>
          </w:p>
        </w:tc>
        <w:tc>
          <w:tcPr>
            <w:tcW w:w="6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60</w:t>
            </w:r>
          </w:p>
        </w:tc>
        <w:tc>
          <w:tcPr>
            <w:tcW w:w="6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960</w:t>
            </w:r>
          </w:p>
        </w:tc>
        <w:tc>
          <w:tcPr>
            <w:tcW w:w="72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684</w:t>
            </w:r>
          </w:p>
        </w:tc>
        <w:tc>
          <w:tcPr>
            <w:tcW w:w="58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276</w:t>
            </w:r>
          </w:p>
        </w:tc>
        <w:tc>
          <w:tcPr>
            <w:tcW w:w="56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  <w:r w:rsidRPr="00140A2E">
              <w:rPr>
                <w:rFonts w:ascii="楷体_GB2312" w:eastAsia="楷体_GB2312" w:hAnsi="宋体" w:cs="Times New Roman" w:hint="eastAsia"/>
                <w:color w:val="000000"/>
                <w:w w:val="90"/>
                <w:sz w:val="18"/>
                <w:szCs w:val="18"/>
              </w:rPr>
              <w:t>10周</w:t>
            </w:r>
          </w:p>
        </w:tc>
        <w:tc>
          <w:tcPr>
            <w:tcW w:w="50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40A2E" w:rsidRPr="00140A2E" w:rsidRDefault="00140A2E" w:rsidP="00140A2E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楷体_GB2312" w:eastAsia="楷体_GB2312" w:hAnsi="宋体" w:cs="Times New Roman"/>
                <w:color w:val="000000"/>
                <w:w w:val="90"/>
                <w:sz w:val="18"/>
                <w:szCs w:val="18"/>
              </w:rPr>
            </w:pPr>
          </w:p>
        </w:tc>
      </w:tr>
    </w:tbl>
    <w:p w:rsidR="007C42CA" w:rsidRDefault="00140A2E">
      <w:r w:rsidRPr="00140A2E">
        <w:rPr>
          <w:rFonts w:ascii="楷体_GB2312" w:eastAsia="楷体_GB2312" w:hAnsi="宋体" w:cs="Times New Roman" w:hint="eastAsia"/>
          <w:color w:val="000000"/>
          <w:sz w:val="18"/>
          <w:szCs w:val="18"/>
        </w:rPr>
        <w:t>注：至少修满60学分</w:t>
      </w:r>
    </w:p>
    <w:sectPr w:rsidR="007C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CA" w:rsidRDefault="007C42CA" w:rsidP="00140A2E">
      <w:r>
        <w:separator/>
      </w:r>
    </w:p>
  </w:endnote>
  <w:endnote w:type="continuationSeparator" w:id="1">
    <w:p w:rsidR="007C42CA" w:rsidRDefault="007C42CA" w:rsidP="0014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66490"/>
      <w:docPartObj>
        <w:docPartGallery w:val="Page Numbers (Bottom of Page)"/>
        <w:docPartUnique/>
      </w:docPartObj>
    </w:sdtPr>
    <w:sdtContent>
      <w:p w:rsidR="00140A2E" w:rsidRDefault="00140A2E">
        <w:pPr>
          <w:pStyle w:val="a4"/>
          <w:jc w:val="center"/>
        </w:pPr>
        <w:fldSimple w:instr=" PAGE   \* MERGEFORMAT ">
          <w:r w:rsidRPr="00140A2E">
            <w:rPr>
              <w:noProof/>
              <w:lang w:val="zh-CN"/>
            </w:rPr>
            <w:t>8</w:t>
          </w:r>
        </w:fldSimple>
      </w:p>
    </w:sdtContent>
  </w:sdt>
  <w:p w:rsidR="00140A2E" w:rsidRDefault="00140A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CA" w:rsidRDefault="007C42CA" w:rsidP="00140A2E">
      <w:r>
        <w:separator/>
      </w:r>
    </w:p>
  </w:footnote>
  <w:footnote w:type="continuationSeparator" w:id="1">
    <w:p w:rsidR="007C42CA" w:rsidRDefault="007C42CA" w:rsidP="00140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883"/>
    <w:multiLevelType w:val="hybridMultilevel"/>
    <w:tmpl w:val="0CB2505E"/>
    <w:lvl w:ilvl="0" w:tplc="E5E8A316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75AA870E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055E2744"/>
    <w:multiLevelType w:val="hybridMultilevel"/>
    <w:tmpl w:val="87F66D02"/>
    <w:lvl w:ilvl="0" w:tplc="B352E27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B062B7"/>
    <w:multiLevelType w:val="hybridMultilevel"/>
    <w:tmpl w:val="28885050"/>
    <w:lvl w:ilvl="0" w:tplc="E3086F6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2B726CF"/>
    <w:multiLevelType w:val="hybridMultilevel"/>
    <w:tmpl w:val="B4E2D60A"/>
    <w:lvl w:ilvl="0" w:tplc="1F04382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A50437E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672535A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32B0739"/>
    <w:multiLevelType w:val="hybridMultilevel"/>
    <w:tmpl w:val="269A34F6"/>
    <w:lvl w:ilvl="0" w:tplc="7E18DFF4">
      <w:start w:val="1"/>
      <w:numFmt w:val="decimal"/>
      <w:lvlText w:val="%1、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5">
    <w:nsid w:val="13CF1063"/>
    <w:multiLevelType w:val="hybridMultilevel"/>
    <w:tmpl w:val="1F2C5C0E"/>
    <w:lvl w:ilvl="0" w:tplc="48E013B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6">
    <w:nsid w:val="18B92EF2"/>
    <w:multiLevelType w:val="singleLevel"/>
    <w:tmpl w:val="662ADF7A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7">
    <w:nsid w:val="19255524"/>
    <w:multiLevelType w:val="hybridMultilevel"/>
    <w:tmpl w:val="FED4BD14"/>
    <w:lvl w:ilvl="0" w:tplc="868892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E94C720">
      <w:start w:val="1"/>
      <w:numFmt w:val="decimal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8">
    <w:nsid w:val="1E781BB7"/>
    <w:multiLevelType w:val="hybridMultilevel"/>
    <w:tmpl w:val="8F7CEC7E"/>
    <w:lvl w:ilvl="0" w:tplc="458EAAD0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1EA556F7"/>
    <w:multiLevelType w:val="hybridMultilevel"/>
    <w:tmpl w:val="09CEA4BE"/>
    <w:lvl w:ilvl="0" w:tplc="45AEB7EA">
      <w:start w:val="1"/>
      <w:numFmt w:val="decimal"/>
      <w:lvlText w:val="（%1）"/>
      <w:lvlJc w:val="left"/>
      <w:pPr>
        <w:tabs>
          <w:tab w:val="num" w:pos="1191"/>
        </w:tabs>
        <w:ind w:left="11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10">
    <w:nsid w:val="21E50C5F"/>
    <w:multiLevelType w:val="hybridMultilevel"/>
    <w:tmpl w:val="BBF2C88E"/>
    <w:lvl w:ilvl="0" w:tplc="1CF0A39A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1">
    <w:nsid w:val="224C7E2E"/>
    <w:multiLevelType w:val="hybridMultilevel"/>
    <w:tmpl w:val="BB0E854E"/>
    <w:lvl w:ilvl="0" w:tplc="6BBC87E4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2">
    <w:nsid w:val="28FB70DD"/>
    <w:multiLevelType w:val="hybridMultilevel"/>
    <w:tmpl w:val="C0E471A2"/>
    <w:lvl w:ilvl="0" w:tplc="AA2AA3D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3">
    <w:nsid w:val="319860F3"/>
    <w:multiLevelType w:val="hybridMultilevel"/>
    <w:tmpl w:val="8E20CB76"/>
    <w:lvl w:ilvl="0" w:tplc="EED4BFB2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35F0879"/>
    <w:multiLevelType w:val="hybridMultilevel"/>
    <w:tmpl w:val="A218FACA"/>
    <w:lvl w:ilvl="0" w:tplc="FD543B92">
      <w:start w:val="3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34DF1156"/>
    <w:multiLevelType w:val="hybridMultilevel"/>
    <w:tmpl w:val="267A9808"/>
    <w:lvl w:ilvl="0" w:tplc="44FCDB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15B08"/>
    <w:multiLevelType w:val="hybridMultilevel"/>
    <w:tmpl w:val="01BCD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6637F98"/>
    <w:multiLevelType w:val="hybridMultilevel"/>
    <w:tmpl w:val="AB1499DA"/>
    <w:lvl w:ilvl="0" w:tplc="A52E77B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B51F1F"/>
    <w:multiLevelType w:val="hybridMultilevel"/>
    <w:tmpl w:val="C1AA383E"/>
    <w:lvl w:ilvl="0" w:tplc="61DCA0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>
    <w:nsid w:val="4A962A86"/>
    <w:multiLevelType w:val="singleLevel"/>
    <w:tmpl w:val="0A0CE9E0"/>
    <w:lvl w:ilvl="0">
      <w:start w:val="1"/>
      <w:numFmt w:val="decimal"/>
      <w:lvlText w:val="%1、"/>
      <w:lvlJc w:val="left"/>
      <w:pPr>
        <w:tabs>
          <w:tab w:val="num" w:pos="1365"/>
        </w:tabs>
        <w:ind w:left="1365" w:hanging="315"/>
      </w:pPr>
      <w:rPr>
        <w:rFonts w:hint="eastAsia"/>
      </w:rPr>
    </w:lvl>
  </w:abstractNum>
  <w:abstractNum w:abstractNumId="20">
    <w:nsid w:val="4ED50806"/>
    <w:multiLevelType w:val="hybridMultilevel"/>
    <w:tmpl w:val="79D2069E"/>
    <w:lvl w:ilvl="0" w:tplc="B08EA4BE">
      <w:start w:val="2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5646022D"/>
    <w:multiLevelType w:val="hybridMultilevel"/>
    <w:tmpl w:val="AED0F53C"/>
    <w:lvl w:ilvl="0" w:tplc="379A965C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2">
    <w:nsid w:val="5D0E310B"/>
    <w:multiLevelType w:val="hybridMultilevel"/>
    <w:tmpl w:val="F450288C"/>
    <w:lvl w:ilvl="0" w:tplc="F5CA08F0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BB29434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65C74C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0BB391D"/>
    <w:multiLevelType w:val="hybridMultilevel"/>
    <w:tmpl w:val="A1A6F4E8"/>
    <w:lvl w:ilvl="0" w:tplc="F4F4FC66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66A8142A"/>
    <w:multiLevelType w:val="hybridMultilevel"/>
    <w:tmpl w:val="2A685748"/>
    <w:lvl w:ilvl="0" w:tplc="B9AA4122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688F0171"/>
    <w:multiLevelType w:val="hybridMultilevel"/>
    <w:tmpl w:val="F4CE323E"/>
    <w:lvl w:ilvl="0" w:tplc="F30821B2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6BAC7150"/>
    <w:multiLevelType w:val="hybridMultilevel"/>
    <w:tmpl w:val="2B3E4720"/>
    <w:lvl w:ilvl="0" w:tplc="36E8D97C">
      <w:start w:val="1"/>
      <w:numFmt w:val="decimal"/>
      <w:lvlText w:val="%1、"/>
      <w:lvlJc w:val="left"/>
      <w:pPr>
        <w:tabs>
          <w:tab w:val="num" w:pos="831"/>
        </w:tabs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27">
    <w:nsid w:val="6C29395F"/>
    <w:multiLevelType w:val="hybridMultilevel"/>
    <w:tmpl w:val="DB781AC6"/>
    <w:lvl w:ilvl="0" w:tplc="C4F447C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>
    <w:nsid w:val="6C8D3857"/>
    <w:multiLevelType w:val="hybridMultilevel"/>
    <w:tmpl w:val="9AB000CA"/>
    <w:lvl w:ilvl="0" w:tplc="20B8938A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9">
    <w:nsid w:val="705D7E34"/>
    <w:multiLevelType w:val="hybridMultilevel"/>
    <w:tmpl w:val="CDDCE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4872E2F"/>
    <w:multiLevelType w:val="hybridMultilevel"/>
    <w:tmpl w:val="1DE8D09A"/>
    <w:lvl w:ilvl="0" w:tplc="26DE7A3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1">
    <w:nsid w:val="75B60C60"/>
    <w:multiLevelType w:val="hybridMultilevel"/>
    <w:tmpl w:val="E7F414A6"/>
    <w:lvl w:ilvl="0" w:tplc="EFBA502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2">
    <w:nsid w:val="75D0760D"/>
    <w:multiLevelType w:val="hybridMultilevel"/>
    <w:tmpl w:val="8AE87F6C"/>
    <w:lvl w:ilvl="0" w:tplc="24423D8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3">
    <w:nsid w:val="783C79B7"/>
    <w:multiLevelType w:val="hybridMultilevel"/>
    <w:tmpl w:val="E354A6E8"/>
    <w:lvl w:ilvl="0" w:tplc="987662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0AC3120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C84618E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B1534B3"/>
    <w:multiLevelType w:val="hybridMultilevel"/>
    <w:tmpl w:val="1D606092"/>
    <w:lvl w:ilvl="0" w:tplc="F3967C3A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35">
    <w:nsid w:val="7C576411"/>
    <w:multiLevelType w:val="hybridMultilevel"/>
    <w:tmpl w:val="D7C4F284"/>
    <w:lvl w:ilvl="0" w:tplc="5824E96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6">
    <w:nsid w:val="7EF7253B"/>
    <w:multiLevelType w:val="hybridMultilevel"/>
    <w:tmpl w:val="FDC88306"/>
    <w:lvl w:ilvl="0" w:tplc="619AA524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4"/>
  </w:num>
  <w:num w:numId="2">
    <w:abstractNumId w:val="22"/>
  </w:num>
  <w:num w:numId="3">
    <w:abstractNumId w:val="6"/>
  </w:num>
  <w:num w:numId="4">
    <w:abstractNumId w:val="19"/>
  </w:num>
  <w:num w:numId="5">
    <w:abstractNumId w:val="3"/>
  </w:num>
  <w:num w:numId="6">
    <w:abstractNumId w:val="17"/>
  </w:num>
  <w:num w:numId="7">
    <w:abstractNumId w:val="33"/>
  </w:num>
  <w:num w:numId="8">
    <w:abstractNumId w:val="16"/>
  </w:num>
  <w:num w:numId="9">
    <w:abstractNumId w:val="1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</w:num>
  <w:num w:numId="13">
    <w:abstractNumId w:val="0"/>
  </w:num>
  <w:num w:numId="14">
    <w:abstractNumId w:val="30"/>
  </w:num>
  <w:num w:numId="15">
    <w:abstractNumId w:val="11"/>
  </w:num>
  <w:num w:numId="16">
    <w:abstractNumId w:val="36"/>
  </w:num>
  <w:num w:numId="17">
    <w:abstractNumId w:val="7"/>
  </w:num>
  <w:num w:numId="18">
    <w:abstractNumId w:val="27"/>
  </w:num>
  <w:num w:numId="19">
    <w:abstractNumId w:val="12"/>
  </w:num>
  <w:num w:numId="20">
    <w:abstractNumId w:val="35"/>
  </w:num>
  <w:num w:numId="21">
    <w:abstractNumId w:val="23"/>
  </w:num>
  <w:num w:numId="22">
    <w:abstractNumId w:val="5"/>
  </w:num>
  <w:num w:numId="23">
    <w:abstractNumId w:val="34"/>
  </w:num>
  <w:num w:numId="24">
    <w:abstractNumId w:val="18"/>
  </w:num>
  <w:num w:numId="25">
    <w:abstractNumId w:val="21"/>
  </w:num>
  <w:num w:numId="26">
    <w:abstractNumId w:val="31"/>
  </w:num>
  <w:num w:numId="27">
    <w:abstractNumId w:val="32"/>
  </w:num>
  <w:num w:numId="28">
    <w:abstractNumId w:val="24"/>
  </w:num>
  <w:num w:numId="29">
    <w:abstractNumId w:val="25"/>
  </w:num>
  <w:num w:numId="30">
    <w:abstractNumId w:val="1"/>
  </w:num>
  <w:num w:numId="31">
    <w:abstractNumId w:val="13"/>
  </w:num>
  <w:num w:numId="32">
    <w:abstractNumId w:val="2"/>
  </w:num>
  <w:num w:numId="33">
    <w:abstractNumId w:val="8"/>
  </w:num>
  <w:num w:numId="34">
    <w:abstractNumId w:val="26"/>
  </w:num>
  <w:num w:numId="35">
    <w:abstractNumId w:val="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A2E"/>
    <w:rsid w:val="00140A2E"/>
    <w:rsid w:val="007C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40A2E"/>
    <w:pPr>
      <w:keepNext/>
      <w:keepLines/>
      <w:spacing w:before="340" w:after="330" w:line="576" w:lineRule="auto"/>
      <w:outlineLvl w:val="0"/>
    </w:pPr>
    <w:rPr>
      <w:rFonts w:ascii="Times New Roman" w:eastAsia="Arial Unicode MS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40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0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A2E"/>
    <w:rPr>
      <w:sz w:val="18"/>
      <w:szCs w:val="18"/>
    </w:rPr>
  </w:style>
  <w:style w:type="character" w:customStyle="1" w:styleId="1Char">
    <w:name w:val="标题 1 Char"/>
    <w:basedOn w:val="a0"/>
    <w:link w:val="1"/>
    <w:rsid w:val="00140A2E"/>
    <w:rPr>
      <w:rFonts w:ascii="Times New Roman" w:eastAsia="Arial Unicode MS" w:hAnsi="Times New Roman" w:cs="Times New Roman"/>
      <w:b/>
      <w:kern w:val="44"/>
      <w:sz w:val="44"/>
      <w:szCs w:val="20"/>
    </w:rPr>
  </w:style>
  <w:style w:type="numbering" w:customStyle="1" w:styleId="10">
    <w:name w:val="无列表1"/>
    <w:next w:val="a2"/>
    <w:uiPriority w:val="99"/>
    <w:semiHidden/>
    <w:unhideWhenUsed/>
    <w:rsid w:val="00140A2E"/>
  </w:style>
  <w:style w:type="paragraph" w:styleId="a5">
    <w:name w:val="Body Text Indent"/>
    <w:basedOn w:val="a"/>
    <w:link w:val="Char1"/>
    <w:rsid w:val="00140A2E"/>
    <w:pPr>
      <w:spacing w:line="312" w:lineRule="auto"/>
      <w:ind w:firstLine="482"/>
    </w:pPr>
    <w:rPr>
      <w:rFonts w:ascii="Times New Roman" w:eastAsia="宋体" w:hAnsi="Times New Roman" w:cs="Times New Roman"/>
      <w:spacing w:val="20"/>
      <w:sz w:val="24"/>
      <w:szCs w:val="20"/>
    </w:rPr>
  </w:style>
  <w:style w:type="character" w:customStyle="1" w:styleId="Char1">
    <w:name w:val="正文文本缩进 Char"/>
    <w:basedOn w:val="a0"/>
    <w:link w:val="a5"/>
    <w:rsid w:val="00140A2E"/>
    <w:rPr>
      <w:rFonts w:ascii="Times New Roman" w:eastAsia="宋体" w:hAnsi="Times New Roman" w:cs="Times New Roman"/>
      <w:spacing w:val="20"/>
      <w:sz w:val="24"/>
      <w:szCs w:val="20"/>
    </w:rPr>
  </w:style>
  <w:style w:type="paragraph" w:styleId="2">
    <w:name w:val="Body Text Indent 2"/>
    <w:basedOn w:val="a"/>
    <w:link w:val="2Char"/>
    <w:rsid w:val="00140A2E"/>
    <w:pPr>
      <w:snapToGrid w:val="0"/>
      <w:spacing w:line="360" w:lineRule="auto"/>
      <w:ind w:firstLine="425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2Char">
    <w:name w:val="正文文本缩进 2 Char"/>
    <w:basedOn w:val="a0"/>
    <w:link w:val="2"/>
    <w:rsid w:val="00140A2E"/>
    <w:rPr>
      <w:rFonts w:ascii="宋体" w:eastAsia="宋体" w:hAnsi="宋体" w:cs="Times New Roman"/>
      <w:kern w:val="0"/>
      <w:sz w:val="24"/>
      <w:szCs w:val="20"/>
    </w:rPr>
  </w:style>
  <w:style w:type="character" w:styleId="a6">
    <w:name w:val="page number"/>
    <w:basedOn w:val="a0"/>
    <w:rsid w:val="00140A2E"/>
  </w:style>
  <w:style w:type="paragraph" w:styleId="a7">
    <w:name w:val="Plain Text"/>
    <w:basedOn w:val="a"/>
    <w:link w:val="Char2"/>
    <w:rsid w:val="00140A2E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7"/>
    <w:rsid w:val="00140A2E"/>
    <w:rPr>
      <w:rFonts w:ascii="宋体" w:eastAsia="宋体" w:hAnsi="Courier New" w:cs="Times New Roman"/>
      <w:szCs w:val="20"/>
    </w:rPr>
  </w:style>
  <w:style w:type="paragraph" w:styleId="3">
    <w:name w:val="Body Text Indent 3"/>
    <w:basedOn w:val="a"/>
    <w:link w:val="3Char"/>
    <w:rsid w:val="00140A2E"/>
    <w:pPr>
      <w:snapToGrid w:val="0"/>
      <w:spacing w:beforeLines="50" w:line="360" w:lineRule="auto"/>
      <w:ind w:firstLine="425"/>
    </w:pPr>
    <w:rPr>
      <w:rFonts w:ascii="宋体" w:eastAsia="宋体" w:hAnsi="宋体" w:cs="Times New Roman"/>
      <w:kern w:val="0"/>
      <w:szCs w:val="20"/>
    </w:rPr>
  </w:style>
  <w:style w:type="character" w:customStyle="1" w:styleId="3Char">
    <w:name w:val="正文文本缩进 3 Char"/>
    <w:basedOn w:val="a0"/>
    <w:link w:val="3"/>
    <w:rsid w:val="00140A2E"/>
    <w:rPr>
      <w:rFonts w:ascii="宋体" w:eastAsia="宋体" w:hAnsi="宋体" w:cs="Times New Roman"/>
      <w:kern w:val="0"/>
      <w:szCs w:val="20"/>
    </w:rPr>
  </w:style>
  <w:style w:type="paragraph" w:styleId="a8">
    <w:name w:val="Normal (Web)"/>
    <w:basedOn w:val="a"/>
    <w:rsid w:val="00140A2E"/>
    <w:pPr>
      <w:widowControl/>
      <w:spacing w:before="100" w:after="100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9">
    <w:name w:val="Balloon Text"/>
    <w:basedOn w:val="a"/>
    <w:link w:val="Char3"/>
    <w:semiHidden/>
    <w:rsid w:val="00140A2E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140A2E"/>
    <w:rPr>
      <w:rFonts w:ascii="Times New Roman" w:eastAsia="宋体" w:hAnsi="Times New Roman" w:cs="Times New Roman"/>
      <w:sz w:val="18"/>
      <w:szCs w:val="18"/>
    </w:rPr>
  </w:style>
  <w:style w:type="character" w:customStyle="1" w:styleId="21">
    <w:name w:val="未命名21"/>
    <w:basedOn w:val="a0"/>
    <w:rsid w:val="00140A2E"/>
    <w:rPr>
      <w:rFonts w:ascii="宋体" w:eastAsia="宋体" w:hAnsi="宋体" w:hint="eastAsia"/>
      <w:spacing w:val="390"/>
      <w:sz w:val="18"/>
      <w:szCs w:val="18"/>
    </w:rPr>
  </w:style>
  <w:style w:type="character" w:customStyle="1" w:styleId="p91">
    <w:name w:val="p9_1"/>
    <w:basedOn w:val="a0"/>
    <w:rsid w:val="00140A2E"/>
  </w:style>
  <w:style w:type="table" w:styleId="aa">
    <w:name w:val="Table Grid"/>
    <w:basedOn w:val="a1"/>
    <w:rsid w:val="00140A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brand3">
    <w:name w:val="ptbrand3"/>
    <w:basedOn w:val="a0"/>
    <w:rsid w:val="00140A2E"/>
  </w:style>
  <w:style w:type="character" w:customStyle="1" w:styleId="content1">
    <w:name w:val="content1"/>
    <w:basedOn w:val="a0"/>
    <w:rsid w:val="00140A2E"/>
    <w:rPr>
      <w:sz w:val="20"/>
      <w:szCs w:val="20"/>
    </w:rPr>
  </w:style>
  <w:style w:type="paragraph" w:styleId="ab">
    <w:name w:val="Document Map"/>
    <w:basedOn w:val="a"/>
    <w:link w:val="Char4"/>
    <w:rsid w:val="00140A2E"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文档结构图 Char"/>
    <w:basedOn w:val="a0"/>
    <w:link w:val="ab"/>
    <w:rsid w:val="00140A2E"/>
    <w:rPr>
      <w:rFonts w:ascii="宋体" w:eastAsia="宋体" w:hAnsi="宋体" w:cs="Times New Roman"/>
      <w:kern w:val="0"/>
      <w:sz w:val="18"/>
      <w:szCs w:val="18"/>
    </w:rPr>
  </w:style>
  <w:style w:type="numbering" w:customStyle="1" w:styleId="11">
    <w:name w:val="无列表11"/>
    <w:next w:val="a2"/>
    <w:semiHidden/>
    <w:rsid w:val="00140A2E"/>
  </w:style>
  <w:style w:type="character" w:styleId="ac">
    <w:name w:val="Strong"/>
    <w:basedOn w:val="a0"/>
    <w:qFormat/>
    <w:rsid w:val="00140A2E"/>
    <w:rPr>
      <w:b/>
      <w:bCs/>
    </w:rPr>
  </w:style>
  <w:style w:type="character" w:styleId="ad">
    <w:name w:val="Hyperlink"/>
    <w:basedOn w:val="a0"/>
    <w:uiPriority w:val="99"/>
    <w:rsid w:val="00140A2E"/>
    <w:rPr>
      <w:strike w:val="0"/>
      <w:dstrike w:val="0"/>
      <w:color w:val="000000"/>
      <w:u w:val="none"/>
    </w:rPr>
  </w:style>
  <w:style w:type="character" w:customStyle="1" w:styleId="style21">
    <w:name w:val="style21"/>
    <w:basedOn w:val="a0"/>
    <w:rsid w:val="00140A2E"/>
    <w:rPr>
      <w:b/>
      <w:bCs/>
      <w:sz w:val="27"/>
      <w:szCs w:val="27"/>
    </w:rPr>
  </w:style>
  <w:style w:type="character" w:customStyle="1" w:styleId="text">
    <w:name w:val="text"/>
    <w:basedOn w:val="a0"/>
    <w:rsid w:val="00140A2E"/>
  </w:style>
  <w:style w:type="paragraph" w:styleId="ae">
    <w:name w:val="Body Text"/>
    <w:basedOn w:val="a"/>
    <w:link w:val="Char5"/>
    <w:rsid w:val="00140A2E"/>
    <w:pPr>
      <w:jc w:val="center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Char5">
    <w:name w:val="正文文本 Char"/>
    <w:basedOn w:val="a0"/>
    <w:link w:val="ae"/>
    <w:rsid w:val="00140A2E"/>
    <w:rPr>
      <w:rFonts w:ascii="宋体" w:eastAsia="宋体" w:hAnsi="宋体" w:cs="Times New Roman"/>
      <w:kern w:val="0"/>
      <w:sz w:val="18"/>
      <w:szCs w:val="20"/>
    </w:rPr>
  </w:style>
  <w:style w:type="paragraph" w:styleId="af">
    <w:name w:val="Date"/>
    <w:basedOn w:val="a"/>
    <w:next w:val="a"/>
    <w:link w:val="Char6"/>
    <w:rsid w:val="00140A2E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日期 Char"/>
    <w:basedOn w:val="a0"/>
    <w:link w:val="af"/>
    <w:rsid w:val="00140A2E"/>
    <w:rPr>
      <w:rFonts w:ascii="Times New Roman" w:eastAsia="宋体" w:hAnsi="Times New Roman" w:cs="Times New Roman"/>
      <w:szCs w:val="24"/>
    </w:rPr>
  </w:style>
  <w:style w:type="numbering" w:customStyle="1" w:styleId="20">
    <w:name w:val="无列表2"/>
    <w:next w:val="a2"/>
    <w:semiHidden/>
    <w:unhideWhenUsed/>
    <w:rsid w:val="00140A2E"/>
  </w:style>
  <w:style w:type="numbering" w:customStyle="1" w:styleId="30">
    <w:name w:val="无列表3"/>
    <w:next w:val="a2"/>
    <w:semiHidden/>
    <w:unhideWhenUsed/>
    <w:rsid w:val="00140A2E"/>
  </w:style>
  <w:style w:type="character" w:styleId="af0">
    <w:name w:val="annotation reference"/>
    <w:basedOn w:val="a0"/>
    <w:rsid w:val="00140A2E"/>
    <w:rPr>
      <w:sz w:val="21"/>
      <w:szCs w:val="21"/>
    </w:rPr>
  </w:style>
  <w:style w:type="paragraph" w:styleId="af1">
    <w:name w:val="annotation text"/>
    <w:basedOn w:val="a"/>
    <w:link w:val="Char7"/>
    <w:rsid w:val="00140A2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批注文字 Char"/>
    <w:basedOn w:val="a0"/>
    <w:link w:val="af1"/>
    <w:rsid w:val="00140A2E"/>
    <w:rPr>
      <w:rFonts w:ascii="Times New Roman" w:eastAsia="宋体" w:hAnsi="Times New Roman" w:cs="Times New Roman"/>
      <w:szCs w:val="24"/>
    </w:rPr>
  </w:style>
  <w:style w:type="paragraph" w:styleId="af2">
    <w:name w:val="annotation subject"/>
    <w:basedOn w:val="af1"/>
    <w:next w:val="af1"/>
    <w:link w:val="Char8"/>
    <w:rsid w:val="00140A2E"/>
    <w:rPr>
      <w:b/>
      <w:bCs/>
    </w:rPr>
  </w:style>
  <w:style w:type="character" w:customStyle="1" w:styleId="Char8">
    <w:name w:val="批注主题 Char"/>
    <w:basedOn w:val="Char7"/>
    <w:link w:val="af2"/>
    <w:rsid w:val="00140A2E"/>
    <w:rPr>
      <w:b/>
      <w:bCs/>
    </w:rPr>
  </w:style>
  <w:style w:type="paragraph" w:styleId="12">
    <w:name w:val="toc 1"/>
    <w:basedOn w:val="a"/>
    <w:next w:val="a"/>
    <w:autoRedefine/>
    <w:uiPriority w:val="39"/>
    <w:rsid w:val="00140A2E"/>
    <w:rPr>
      <w:rFonts w:ascii="宋体" w:eastAsia="宋体" w:hAnsi="宋体" w:cs="Times New Roman"/>
      <w:kern w:val="0"/>
      <w:sz w:val="18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140A2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rsid w:val="00140A2E"/>
    <w:pPr>
      <w:ind w:leftChars="200" w:left="420"/>
    </w:pPr>
    <w:rPr>
      <w:rFonts w:ascii="宋体" w:eastAsia="宋体" w:hAnsi="宋体" w:cs="Times New Roman"/>
      <w:kern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1886</Words>
  <Characters>10752</Characters>
  <Application>Microsoft Office Word</Application>
  <DocSecurity>0</DocSecurity>
  <Lines>89</Lines>
  <Paragraphs>25</Paragraphs>
  <ScaleCrop>false</ScaleCrop>
  <Company>http://www.deepbbs.org</Company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仓玉萍</dc:creator>
  <cp:keywords/>
  <dc:description/>
  <cp:lastModifiedBy>仓玉萍</cp:lastModifiedBy>
  <cp:revision>2</cp:revision>
  <dcterms:created xsi:type="dcterms:W3CDTF">2018-10-11T00:59:00Z</dcterms:created>
  <dcterms:modified xsi:type="dcterms:W3CDTF">2018-10-11T01:00:00Z</dcterms:modified>
</cp:coreProperties>
</file>